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Different Types of Microcontrollers Boards and Comparison between them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630" w:firstLine="0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448odk8tizsm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What is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Microcontroller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?</w:t>
      </w:r>
    </w:p>
    <w:p w:rsidR="00000000" w:rsidDel="00000000" w:rsidP="00000000" w:rsidRDefault="00000000" w:rsidRPr="00000000" w14:paraId="00000004">
      <w:pPr>
        <w:ind w:left="-630" w:firstLine="0"/>
        <w:rPr>
          <w:rFonts w:ascii="Times New Roman" w:cs="Times New Roman" w:eastAsia="Times New Roman" w:hAnsi="Times New Roman"/>
          <w:sz w:val="26"/>
          <w:szCs w:val="26"/>
          <w:shd w:fill="fcfcfc" w:val="clear"/>
        </w:rPr>
      </w:pPr>
      <w:bookmarkStart w:colFirst="0" w:colLast="0" w:name="_5aagcgshnd8p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cfcfc" w:val="clear"/>
          <w:rtl w:val="0"/>
        </w:rPr>
        <w:t xml:space="preserve">A Microcontroller is a small computer on a single integrated and architecture circuit. It generally consists of a microprocessor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cfcfc" w:val="clear"/>
          <w:rtl w:val="0"/>
        </w:rPr>
        <w:t xml:space="preserve"> unit, RAM, ROM, and some extra peripherals.</w:t>
      </w:r>
    </w:p>
    <w:p w:rsidR="00000000" w:rsidDel="00000000" w:rsidP="00000000" w:rsidRDefault="00000000" w:rsidRPr="00000000" w14:paraId="00000005">
      <w:pPr>
        <w:ind w:left="-630" w:firstLine="0"/>
        <w:rPr>
          <w:shd w:fill="fcfcfc" w:val="clear"/>
        </w:rPr>
      </w:pPr>
      <w:bookmarkStart w:colFirst="0" w:colLast="0" w:name="_h7cmyalk1so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left w:color="auto" w:space="11" w:sz="0" w:val="none"/>
          <w:right w:color="auto" w:space="11" w:sz="0" w:val="none"/>
        </w:pBdr>
        <w:shd w:fill="ffffff" w:val="clear"/>
        <w:spacing w:after="240" w:lineRule="auto"/>
        <w:ind w:left="-630" w:right="-7800" w:firstLine="0"/>
        <w:rPr>
          <w:rFonts w:ascii="Times New Roman" w:cs="Times New Roman" w:eastAsia="Times New Roman" w:hAnsi="Times New Roman"/>
          <w:color w:val="212529"/>
          <w:sz w:val="32"/>
          <w:szCs w:val="32"/>
          <w:shd w:fill="fcfcfc" w:val="clear"/>
        </w:rPr>
      </w:pPr>
      <w:bookmarkStart w:colFirst="0" w:colLast="0" w:name="_5redrqgxack1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32"/>
          <w:szCs w:val="32"/>
          <w:u w:val="single"/>
          <w:shd w:fill="fcfcfc" w:val="clear"/>
          <w:rtl w:val="0"/>
        </w:rPr>
        <w:t xml:space="preserve">Applications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32"/>
          <w:szCs w:val="32"/>
          <w:shd w:fill="fcfcfc" w:val="clear"/>
          <w:rtl w:val="0"/>
        </w:rPr>
        <w:t xml:space="preserve">of Microcontroller in Day to Day Life Devices: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lineRule="auto"/>
        <w:ind w:left="-180" w:firstLine="0"/>
        <w:rPr>
          <w:rFonts w:ascii="Times New Roman" w:cs="Times New Roman" w:eastAsia="Times New Roman" w:hAnsi="Times New Roman"/>
          <w:sz w:val="26"/>
          <w:szCs w:val="26"/>
          <w:shd w:fill="fcfcfc" w:val="clear"/>
        </w:rPr>
      </w:pPr>
      <w:bookmarkStart w:colFirst="0" w:colLast="0" w:name="_5redrqgxack1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shd w:fill="fcfcfc" w:val="clear"/>
          <w:rtl w:val="0"/>
        </w:rPr>
        <w:t xml:space="preserve">Light sensing &amp; controlling devices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lineRule="auto"/>
        <w:ind w:left="-180" w:firstLine="0"/>
        <w:rPr>
          <w:rFonts w:ascii="Times New Roman" w:cs="Times New Roman" w:eastAsia="Times New Roman" w:hAnsi="Times New Roman"/>
          <w:sz w:val="26"/>
          <w:szCs w:val="26"/>
          <w:shd w:fill="fcfcfc" w:val="clear"/>
        </w:rPr>
      </w:pPr>
      <w:bookmarkStart w:colFirst="0" w:colLast="0" w:name="_5redrqgxack1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shd w:fill="fcfcfc" w:val="clear"/>
          <w:rtl w:val="0"/>
        </w:rPr>
        <w:t xml:space="preserve">Temperature sensing and controlling devices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lineRule="auto"/>
        <w:ind w:left="-180" w:firstLine="0"/>
        <w:rPr>
          <w:rFonts w:ascii="Times New Roman" w:cs="Times New Roman" w:eastAsia="Times New Roman" w:hAnsi="Times New Roman"/>
          <w:sz w:val="26"/>
          <w:szCs w:val="26"/>
          <w:shd w:fill="fcfcfc" w:val="clear"/>
        </w:rPr>
      </w:pPr>
      <w:bookmarkStart w:colFirst="0" w:colLast="0" w:name="_5redrqgxack1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shd w:fill="fcfcfc" w:val="clear"/>
          <w:rtl w:val="0"/>
        </w:rPr>
        <w:t xml:space="preserve">Fire detection &amp; safety devices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lineRule="auto"/>
        <w:ind w:left="-180" w:firstLine="0"/>
        <w:rPr>
          <w:rFonts w:ascii="Times New Roman" w:cs="Times New Roman" w:eastAsia="Times New Roman" w:hAnsi="Times New Roman"/>
          <w:sz w:val="26"/>
          <w:szCs w:val="26"/>
          <w:shd w:fill="fcfcfc" w:val="clear"/>
        </w:rPr>
      </w:pPr>
      <w:bookmarkStart w:colFirst="0" w:colLast="0" w:name="_5redrqgxack1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shd w:fill="fcfcfc" w:val="clear"/>
          <w:rtl w:val="0"/>
        </w:rPr>
        <w:t xml:space="preserve">Industrial instrumentation devices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lineRule="auto"/>
        <w:ind w:left="-180" w:firstLine="0"/>
        <w:rPr>
          <w:rFonts w:ascii="Times New Roman" w:cs="Times New Roman" w:eastAsia="Times New Roman" w:hAnsi="Times New Roman"/>
          <w:sz w:val="26"/>
          <w:szCs w:val="26"/>
          <w:shd w:fill="fcfcfc" w:val="clear"/>
        </w:rPr>
      </w:pPr>
      <w:bookmarkStart w:colFirst="0" w:colLast="0" w:name="_5redrqgxack1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shd w:fill="fcfcfc" w:val="clear"/>
          <w:rtl w:val="0"/>
        </w:rPr>
        <w:t xml:space="preserve">Process control devices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hd w:fill="fcfcfc" w:val="clear"/>
        </w:rPr>
      </w:pPr>
      <w:bookmarkStart w:colFirst="0" w:colLast="0" w:name="_65kk2ccevdeb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2130"/>
        <w:gridCol w:w="2520"/>
        <w:gridCol w:w="2145"/>
        <w:gridCol w:w="2220"/>
        <w:tblGridChange w:id="0">
          <w:tblGrid>
            <w:gridCol w:w="1470"/>
            <w:gridCol w:w="2130"/>
            <w:gridCol w:w="2520"/>
            <w:gridCol w:w="2145"/>
            <w:gridCol w:w="2220"/>
          </w:tblGrid>
        </w:tblGridChange>
      </w:tblGrid>
      <w:tr>
        <w:trPr>
          <w:cantSplit w:val="0"/>
          <w:trHeight w:val="1151.2377850162866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Arduino Uno R3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fbe5d5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8"/>
                <w:szCs w:val="28"/>
                <w:shd w:fill="fbe5d5" w:val="clear"/>
                <w:rtl w:val="0"/>
              </w:rPr>
              <w:t xml:space="preserve">Raspberry Pi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8"/>
                  <w:szCs w:val="28"/>
                  <w:rtl w:val="0"/>
                </w:rPr>
                <w:t xml:space="preserve">Adafruit Feather nRF52840 Sense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Arduino Mega 2560 Rev3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$ 23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$55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(For RAM = 4GB)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$37.50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$40.30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Processor Speed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 MHz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1,500 MHz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64MHz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16 MHz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 can be used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  <w:rtl w:val="0"/>
              </w:rPr>
              <w:t xml:space="preserve">Arduino code is written in C++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  <w:rtl w:val="0"/>
              </w:rPr>
              <w:t xml:space="preserve">It can’t use Python or Java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  <w:rtl w:val="0"/>
              </w:rPr>
              <w:t xml:space="preserve">By Default: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  <w:rtl w:val="0"/>
              </w:rPr>
              <w:t xml:space="preserve">C/C++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  <w:rtl w:val="0"/>
              </w:rPr>
              <w:t xml:space="preserve">Python2 &amp; 3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  <w:rtl w:val="0"/>
              </w:rPr>
              <w:t xml:space="preserve">Scratch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highlight w:val="white"/>
                <w:rtl w:val="0"/>
              </w:rPr>
              <w:t xml:space="preserve">However, nearly any language compiler or interpreter can be installed on Raspbian OS.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C/C++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But can be programmed using: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Python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Java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Original: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C++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But can be programmed using: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Python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Java</w:t>
            </w:r>
          </w:p>
        </w:tc>
      </w:tr>
      <w:tr>
        <w:trPr>
          <w:cantSplit w:val="0"/>
          <w:trHeight w:val="284.071661237785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Special Features </w:t>
            </w:r>
          </w:p>
        </w:tc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20 digital input/output pins.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ATmega16U2 programmed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It can activate a motor, turn on LEDs, or publish anything online. </w:t>
            </w:r>
          </w:p>
        </w:tc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Dual micro HDMI ports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The ability to output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202124"/>
                  <w:sz w:val="24"/>
                  <w:szCs w:val="24"/>
                  <w:highlight w:val="white"/>
                  <w:rtl w:val="0"/>
                </w:rPr>
                <w:t xml:space="preserve"> 4K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 video at 60 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b w:val="0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Support for USB 3 and true Gigabit Ethernet</w:t>
            </w:r>
          </w:p>
        </w:tc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="240" w:lineRule="auto"/>
              <w:ind w:left="270" w:hanging="360"/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Bluetooth Low Energy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after="0" w:afterAutospacing="0" w:line="240" w:lineRule="auto"/>
              <w:ind w:left="270" w:hanging="360"/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LED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hd w:fill="ffffff" w:val="clear"/>
              <w:spacing w:after="160" w:before="0" w:beforeAutospacing="0" w:lineRule="auto"/>
              <w:ind w:left="270" w:hanging="360"/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Reset button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.071661237785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Digital Pins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 pins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28 GPIO (digital or analog pins)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highlight w:val="whit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.071661237785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Analog pins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pins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28 GPIO (digital or analog pins)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Memory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32 KB (ATmega328P) of which 0.5 KB used by bootloader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The Raspberry Pi 4 is currently available in 2GB, 4GB and 8GB variants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 256KB SRAM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256 KB of which 8 KB used by bootloader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.071661237785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Weight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 g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46g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 6 grams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37 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Length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68.6 mm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30 mm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51mm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101.52 mm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Width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53.4 mm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85 mm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23mm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53.3 mm</w:t>
            </w:r>
          </w:p>
        </w:tc>
      </w:tr>
      <w:tr>
        <w:trPr>
          <w:cantSplit w:val="0"/>
          <w:trHeight w:val="284.071661237785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Processor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Tmega328PA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Integrated with broadcom 2711, 64-bit quad-core Cortex-A72 processor.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ARM Cortex M4F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.071661237785" w:hRule="atLeast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 Page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https://www.raspberrypi.com/products/raspberry-pi-4-model-b/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60" w:line="259" w:lineRule="auto"/>
              <w:ind w:left="0" w:firstLine="0"/>
              <w:rPr>
                <w:sz w:val="30"/>
                <w:szCs w:val="30"/>
              </w:rPr>
            </w:pPr>
            <w:bookmarkStart w:colFirst="0" w:colLast="0" w:name="_v05l2afga3a8" w:id="5"/>
            <w:bookmarkEnd w:id="5"/>
            <w:r w:rsidDel="00000000" w:rsidR="00000000" w:rsidRPr="00000000">
              <w:rPr>
                <w:sz w:val="30"/>
                <w:szCs w:val="30"/>
                <w:rtl w:val="0"/>
              </w:rPr>
              <w:t xml:space="preserve">https://learn.adafruit.com/adafruit-feather-sense/overview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sz w:val="40"/>
          <w:szCs w:val="40"/>
        </w:rPr>
      </w:pPr>
      <w:bookmarkStart w:colFirst="0" w:colLast="0" w:name="_9jfxadlktl75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30"/>
          <w:szCs w:val="30"/>
        </w:rPr>
      </w:pPr>
      <w:bookmarkStart w:colFirst="0" w:colLast="0" w:name="_xdfsbf3t50nj" w:id="7"/>
      <w:bookmarkEnd w:id="7"/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Sources: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after="0" w:afterAutospacing="0"/>
        <w:ind w:left="720" w:hanging="360"/>
        <w:rPr>
          <w:sz w:val="30"/>
          <w:szCs w:val="30"/>
        </w:rPr>
      </w:pPr>
      <w:bookmarkStart w:colFirst="0" w:colLast="0" w:name="_syqf518sryag" w:id="8"/>
      <w:bookmarkEnd w:id="8"/>
      <w:hyperlink r:id="rId9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https://store-usa.arduino.cc/products/arduino-uno-rev3/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after="0" w:afterAutospacing="0"/>
        <w:ind w:left="720" w:hanging="360"/>
        <w:rPr>
          <w:sz w:val="30"/>
          <w:szCs w:val="30"/>
        </w:rPr>
      </w:pPr>
      <w:bookmarkStart w:colFirst="0" w:colLast="0" w:name="_sj6d02dwa30y" w:id="9"/>
      <w:bookmarkEnd w:id="9"/>
      <w:hyperlink r:id="rId10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https://www.pololu.com/product/2191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after="0" w:afterAutospacing="0"/>
        <w:ind w:left="720" w:hanging="360"/>
        <w:rPr>
          <w:sz w:val="30"/>
          <w:szCs w:val="30"/>
        </w:rPr>
      </w:pPr>
      <w:bookmarkStart w:colFirst="0" w:colLast="0" w:name="_arnrbqbv1bo" w:id="10"/>
      <w:bookmarkEnd w:id="10"/>
      <w:hyperlink r:id="rId11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https://www.tomshardware.com/reviews/raspberry-pi-4</w:t>
        </w:r>
      </w:hyperlink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after="0" w:afterAutospacing="0"/>
        <w:ind w:left="720" w:hanging="360"/>
        <w:rPr>
          <w:sz w:val="30"/>
          <w:szCs w:val="30"/>
        </w:rPr>
      </w:pPr>
      <w:bookmarkStart w:colFirst="0" w:colLast="0" w:name="_h171d7v1egzv" w:id="11"/>
      <w:bookmarkEnd w:id="11"/>
      <w:hyperlink r:id="rId12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https://socialcompare.com/en/comparison/raspberrypi-models-comparison</w:t>
        </w:r>
      </w:hyperlink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720" w:hanging="360"/>
        <w:rPr>
          <w:sz w:val="30"/>
          <w:szCs w:val="30"/>
          <w:u w:val="none"/>
        </w:rPr>
      </w:pPr>
      <w:bookmarkStart w:colFirst="0" w:colLast="0" w:name="_v05l2afga3a8" w:id="5"/>
      <w:bookmarkEnd w:id="5"/>
      <w:hyperlink r:id="rId13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https://learn.adafruit.com/adafruit-feather-sense/overview</w:t>
        </w:r>
      </w:hyperlink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mshardware.com/reviews/raspberry-pi-4" TargetMode="External"/><Relationship Id="rId10" Type="http://schemas.openxmlformats.org/officeDocument/2006/relationships/hyperlink" Target="https://www.pololu.com/product/2191" TargetMode="External"/><Relationship Id="rId13" Type="http://schemas.openxmlformats.org/officeDocument/2006/relationships/hyperlink" Target="https://learn.adafruit.com/adafruit-feather-sense/overview" TargetMode="External"/><Relationship Id="rId12" Type="http://schemas.openxmlformats.org/officeDocument/2006/relationships/hyperlink" Target="https://socialcompare.com/en/comparison/raspberrypi-models-comparis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ore-usa.arduino.cc/products/arduino-uno-rev3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dafruit.com/product/4516" TargetMode="External"/><Relationship Id="rId7" Type="http://schemas.openxmlformats.org/officeDocument/2006/relationships/hyperlink" Target="https://vanilla.tools/news/4k-definition,37642.html" TargetMode="External"/><Relationship Id="rId8" Type="http://schemas.openxmlformats.org/officeDocument/2006/relationships/hyperlink" Target="https://www.raspberrypi.com/products/raspberry-pi-4-model-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